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CD0" w:rsidRDefault="00B95CD0" w:rsidP="00B95CD0">
      <w:pPr>
        <w:pStyle w:val="NormalWeb"/>
        <w:ind w:firstLine="450"/>
        <w:jc w:val="both"/>
        <w:rPr>
          <w:color w:val="000000"/>
          <w:sz w:val="21"/>
          <w:szCs w:val="21"/>
        </w:rPr>
      </w:pPr>
      <w:r>
        <w:rPr>
          <w:rStyle w:val="Gl"/>
          <w:color w:val="000000"/>
          <w:sz w:val="21"/>
          <w:szCs w:val="21"/>
        </w:rPr>
        <w:t>MADDE 31 –</w:t>
      </w:r>
      <w:r>
        <w:rPr>
          <w:rStyle w:val="apple-converted-space"/>
          <w:color w:val="000000"/>
          <w:sz w:val="21"/>
          <w:szCs w:val="21"/>
        </w:rPr>
        <w:t> </w:t>
      </w:r>
      <w:r>
        <w:rPr>
          <w:color w:val="000000"/>
          <w:sz w:val="21"/>
          <w:szCs w:val="21"/>
        </w:rPr>
        <w:t>(1) İlkokullarda öğrencilere sınıf tekrarı yaptırılmaması esastır.</w:t>
      </w:r>
    </w:p>
    <w:p w:rsidR="00B95CD0" w:rsidRDefault="00B95CD0" w:rsidP="00B95CD0">
      <w:pPr>
        <w:pStyle w:val="NormalWeb"/>
        <w:ind w:firstLine="450"/>
        <w:jc w:val="both"/>
        <w:rPr>
          <w:color w:val="000000"/>
          <w:sz w:val="21"/>
          <w:szCs w:val="21"/>
        </w:rPr>
      </w:pPr>
      <w:r>
        <w:rPr>
          <w:color w:val="000000"/>
          <w:sz w:val="21"/>
          <w:szCs w:val="21"/>
        </w:rPr>
        <w:t xml:space="preserve">Ancak; istenilen yeterlik düzeyine ulaşamamış ilkokul öğrencilerine, velinin yazılı talebi üzerine, okul müdürü ve ilgili sınıf öğretmeninin kararıyla ilkokul öğrenimi süresinde bir defaya mahsus olmak üzere sınıf tekrarı yaptırılabilir. Okula hiç devam etmeyen öğrenciler ve ilkokul haftalık zorunlu ders saati sayısı kadar değerlendirilmesi yapılamayan/puanı girilmeyen öğrenciler ile bu Yönetmeliğin 27 </w:t>
      </w:r>
      <w:proofErr w:type="spellStart"/>
      <w:r>
        <w:rPr>
          <w:color w:val="000000"/>
          <w:sz w:val="21"/>
          <w:szCs w:val="21"/>
        </w:rPr>
        <w:t>nci</w:t>
      </w:r>
      <w:proofErr w:type="spellEnd"/>
      <w:r>
        <w:rPr>
          <w:color w:val="000000"/>
          <w:sz w:val="21"/>
          <w:szCs w:val="21"/>
        </w:rPr>
        <w:t xml:space="preserve"> maddesinin beşinci fıkrasında belirtilen mazeretler dışında okula en az bir dönem devam etmeyen öğrencilere sınıf tekrarı yaptırılır.</w:t>
      </w:r>
    </w:p>
    <w:p w:rsidR="00B95CD0" w:rsidRDefault="00B95CD0" w:rsidP="00B95CD0">
      <w:pPr>
        <w:pStyle w:val="NormalWeb"/>
        <w:ind w:firstLine="540"/>
        <w:jc w:val="both"/>
        <w:rPr>
          <w:color w:val="000000"/>
          <w:sz w:val="21"/>
          <w:szCs w:val="21"/>
        </w:rPr>
      </w:pPr>
      <w:r>
        <w:rPr>
          <w:color w:val="000000"/>
          <w:sz w:val="21"/>
          <w:szCs w:val="21"/>
        </w:rPr>
        <w:t>(2) Ortaokul ve imam-hatip ortaokullarında;</w:t>
      </w:r>
    </w:p>
    <w:p w:rsidR="00B95CD0" w:rsidRDefault="00B95CD0" w:rsidP="00B95CD0">
      <w:pPr>
        <w:pStyle w:val="NormalWeb"/>
        <w:ind w:firstLine="450"/>
        <w:jc w:val="both"/>
        <w:rPr>
          <w:color w:val="000000"/>
          <w:sz w:val="21"/>
          <w:szCs w:val="21"/>
        </w:rPr>
      </w:pPr>
      <w:r>
        <w:rPr>
          <w:color w:val="000000"/>
          <w:sz w:val="21"/>
          <w:szCs w:val="21"/>
        </w:rPr>
        <w:t>a) Öğrenci kendi yaş grubu içinde yetiştirilir ve bir bütün olarak değerlendirilir. Bu eğitim kademesi, öğrencilerin derslerdeki başarısızlığına bakılarak elenecekleri bir dönem değil, öğretim programlarında öngörülen derslerin ve sosyal etkinlik çalışmalarının ortak katkısıyla ilgi ve yeteneği ölçüsünde yetiştirilecekleri bir dönem olarak değerlendirilir.</w:t>
      </w:r>
    </w:p>
    <w:p w:rsidR="00B95CD0" w:rsidRDefault="00B95CD0" w:rsidP="00B95CD0">
      <w:pPr>
        <w:pStyle w:val="NormalWeb"/>
        <w:ind w:firstLine="450"/>
        <w:jc w:val="both"/>
        <w:rPr>
          <w:color w:val="000000"/>
          <w:sz w:val="21"/>
          <w:szCs w:val="21"/>
        </w:rPr>
      </w:pPr>
      <w:r>
        <w:rPr>
          <w:color w:val="000000"/>
          <w:sz w:val="21"/>
          <w:szCs w:val="21"/>
        </w:rPr>
        <w:t>b) Eğitim ve öğretim yılında özürsüz 20 gün devamsızlık yapanlar ile bir üst sınıfı başarmada güçlüklerle karşılaşabilecek öğrencilerin sınıf geçmesi veya sınıf tekrarına, ikinci dönemin son haftasında şube öğretmenler kurulunda karar verilir. Alınan gerekçeli karar, bu Yönetmeliğin ekinde yer alan EK-5 Ders Yılı Sonu Şube Öğretmenler Kurulu Öğrenci Kişisel Değerlendirme Tutanağına yazılarak e-Okul sisteminin ilgili bölümüne işlenir. Tutanağın bir örneği ders yılı sonu şube öğretmenler kurulu karar dosyasında saklanır. Ayrıca veli de bilgilendirilir. Bu kararda, oyların eşitliği hâlinde başkanın kullandığı oy yönünde çoğunluk sağlanmış sayılır.</w:t>
      </w:r>
    </w:p>
    <w:p w:rsidR="00B95CD0" w:rsidRDefault="00B95CD0" w:rsidP="00B95CD0">
      <w:pPr>
        <w:pStyle w:val="NormalWeb"/>
        <w:ind w:firstLine="450"/>
        <w:jc w:val="both"/>
        <w:rPr>
          <w:color w:val="000000"/>
          <w:sz w:val="21"/>
          <w:szCs w:val="21"/>
        </w:rPr>
      </w:pPr>
      <w:r>
        <w:rPr>
          <w:color w:val="000000"/>
          <w:sz w:val="21"/>
          <w:szCs w:val="21"/>
        </w:rPr>
        <w:t>c) Kurul kararıyla sınıf geçen öğrencilerin puanları değiştirilmez. Okul kayıtlarına, "Şube Öğretmenler Kurulu Kararıyla Geçti" veya "Sınıf Tekrarına Karar Verildi" ibaresi yazılır. Bu durum öğrencinin karnesinde de belirtilir.</w:t>
      </w:r>
    </w:p>
    <w:p w:rsidR="00B95CD0" w:rsidRDefault="00B95CD0" w:rsidP="00B95CD0">
      <w:pPr>
        <w:pStyle w:val="NormalWeb"/>
        <w:ind w:firstLine="450"/>
        <w:jc w:val="both"/>
        <w:rPr>
          <w:color w:val="000000"/>
          <w:sz w:val="21"/>
          <w:szCs w:val="21"/>
        </w:rPr>
      </w:pPr>
      <w:r>
        <w:rPr>
          <w:color w:val="000000"/>
          <w:sz w:val="21"/>
          <w:szCs w:val="21"/>
        </w:rPr>
        <w:t>(3) Kaynaştırma ve özel eğitim sınıflarında eğitimlerine devam eden öğrencilere başarısızlıklarından dolayı sınıf tekrarı yaptırılmaz. Ancak;</w:t>
      </w:r>
    </w:p>
    <w:p w:rsidR="00B95CD0" w:rsidRDefault="00B95CD0" w:rsidP="00B95CD0">
      <w:pPr>
        <w:pStyle w:val="NormalWeb"/>
        <w:ind w:firstLine="450"/>
        <w:jc w:val="both"/>
        <w:rPr>
          <w:color w:val="000000"/>
          <w:sz w:val="21"/>
          <w:szCs w:val="21"/>
        </w:rPr>
      </w:pPr>
      <w:r>
        <w:rPr>
          <w:color w:val="000000"/>
          <w:sz w:val="21"/>
          <w:szCs w:val="21"/>
        </w:rPr>
        <w:t>a) Velinin yazılı talebi ve Bireyselleştirilmiş Eğitim Programı Geliştirme Biriminin kararı doğrultusunda, ilkokulda kaynaştırma öğrencilerine bir defaya mahsus olmak üzere sınıf tekrarı yaptırılabilir.</w:t>
      </w:r>
    </w:p>
    <w:p w:rsidR="00B95CD0" w:rsidRDefault="00B95CD0" w:rsidP="00B95CD0">
      <w:pPr>
        <w:pStyle w:val="NormalWeb"/>
        <w:ind w:firstLine="450"/>
        <w:jc w:val="both"/>
        <w:rPr>
          <w:color w:val="000000"/>
          <w:sz w:val="21"/>
          <w:szCs w:val="21"/>
        </w:rPr>
      </w:pPr>
      <w:r>
        <w:rPr>
          <w:color w:val="000000"/>
          <w:sz w:val="21"/>
          <w:szCs w:val="21"/>
        </w:rPr>
        <w:t>b)</w:t>
      </w:r>
      <w:r>
        <w:rPr>
          <w:rStyle w:val="apple-converted-space"/>
          <w:color w:val="000000"/>
          <w:sz w:val="21"/>
          <w:szCs w:val="21"/>
        </w:rPr>
        <w:t> </w:t>
      </w:r>
      <w:r>
        <w:rPr>
          <w:rStyle w:val="Gl"/>
          <w:color w:val="000000"/>
          <w:sz w:val="21"/>
          <w:szCs w:val="21"/>
        </w:rPr>
        <w:t xml:space="preserve">(Değişik: </w:t>
      </w:r>
      <w:proofErr w:type="gramStart"/>
      <w:r>
        <w:rPr>
          <w:rStyle w:val="Gl"/>
          <w:color w:val="000000"/>
          <w:sz w:val="21"/>
          <w:szCs w:val="21"/>
        </w:rPr>
        <w:t>23/10/2014</w:t>
      </w:r>
      <w:proofErr w:type="gramEnd"/>
      <w:r>
        <w:rPr>
          <w:rStyle w:val="Gl"/>
          <w:color w:val="000000"/>
          <w:sz w:val="21"/>
          <w:szCs w:val="21"/>
        </w:rPr>
        <w:t xml:space="preserve"> tarihli ve 29154 sayılı R.G.)</w:t>
      </w:r>
      <w:r>
        <w:rPr>
          <w:rStyle w:val="apple-converted-space"/>
          <w:color w:val="000000"/>
          <w:sz w:val="21"/>
          <w:szCs w:val="21"/>
        </w:rPr>
        <w:t> </w:t>
      </w:r>
      <w:r>
        <w:rPr>
          <w:color w:val="000000"/>
          <w:sz w:val="21"/>
          <w:szCs w:val="21"/>
        </w:rPr>
        <w:t>Bu öğrencilerin okula devam durumları; ilkokul öğrencileri için bu maddenin birinci fıkrasına, ortaokul ve imam-hatip ortaokulu öğrencileri için ise ikinci fıkrasının (b) bendi hükümlerine göre değerlendirilir.</w:t>
      </w:r>
    </w:p>
    <w:p w:rsidR="00B95CD0" w:rsidRDefault="00B95CD0" w:rsidP="00B95CD0"/>
    <w:p w:rsidR="008D0948" w:rsidRDefault="008D0948"/>
    <w:sectPr w:rsidR="008D0948" w:rsidSect="00D935B6">
      <w:pgSz w:w="11906" w:h="16838"/>
      <w:pgMar w:top="125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5CD0"/>
    <w:rsid w:val="008D0948"/>
    <w:rsid w:val="00B95C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D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95CD0"/>
    <w:pPr>
      <w:spacing w:before="100" w:beforeAutospacing="1" w:after="100" w:afterAutospacing="1"/>
    </w:pPr>
  </w:style>
  <w:style w:type="character" w:styleId="Gl">
    <w:name w:val="Strong"/>
    <w:basedOn w:val="VarsaylanParagrafYazTipi"/>
    <w:qFormat/>
    <w:rsid w:val="00B95CD0"/>
    <w:rPr>
      <w:b/>
      <w:bCs/>
    </w:rPr>
  </w:style>
  <w:style w:type="character" w:customStyle="1" w:styleId="apple-converted-space">
    <w:name w:val="apple-converted-space"/>
    <w:basedOn w:val="VarsaylanParagrafYazTipi"/>
    <w:rsid w:val="00B95C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Acer3</dc:creator>
  <cp:lastModifiedBy>Acer3</cp:lastModifiedBy>
  <cp:revision>1</cp:revision>
  <dcterms:created xsi:type="dcterms:W3CDTF">2015-01-13T06:37:00Z</dcterms:created>
  <dcterms:modified xsi:type="dcterms:W3CDTF">2015-01-13T06:38:00Z</dcterms:modified>
</cp:coreProperties>
</file>