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Ind w:w="-2782" w:type="dxa"/>
        <w:tblLook w:val="04A0"/>
      </w:tblPr>
      <w:tblGrid>
        <w:gridCol w:w="9553"/>
        <w:gridCol w:w="3402"/>
      </w:tblGrid>
      <w:tr w:rsidR="00A96F9B" w:rsidRPr="00A96F9B" w:rsidTr="00A96F9B">
        <w:trPr>
          <w:jc w:val="center"/>
        </w:trPr>
        <w:tc>
          <w:tcPr>
            <w:tcW w:w="9553" w:type="dxa"/>
            <w:vAlign w:val="center"/>
          </w:tcPr>
          <w:p w:rsidR="00A96F9B" w:rsidRPr="00A96F9B" w:rsidRDefault="004B5F65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77.1pt;margin-top:-33.15pt;width:500.6pt;height:21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" fillcolor="white [3201]" strokeweight=".5pt">
                  <v:textbox>
                    <w:txbxContent>
                      <w:p w:rsidR="00A96F9B" w:rsidRPr="00A96F9B" w:rsidRDefault="00A96F9B" w:rsidP="00A96F9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96F9B">
                          <w:rPr>
                            <w:b/>
                            <w:sz w:val="24"/>
                            <w:szCs w:val="24"/>
                          </w:rPr>
                          <w:t>OKUL/KURUMCA YAPILACAK İŞ VE İŞLEMLER LİSTESİ</w:t>
                        </w:r>
                      </w:p>
                    </w:txbxContent>
                  </v:textbox>
                </v:shape>
              </w:pict>
            </w:r>
            <w:r w:rsidR="00A96F9B"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 LİSTESİ</w:t>
            </w:r>
          </w:p>
        </w:tc>
        <w:tc>
          <w:tcPr>
            <w:tcW w:w="3402" w:type="dxa"/>
            <w:vAlign w:val="center"/>
          </w:tcPr>
          <w:p w:rsidR="00A96F9B" w:rsidRPr="00A96F9B" w:rsidRDefault="00A96F9B" w:rsidP="00A9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F9B">
              <w:rPr>
                <w:rFonts w:ascii="Times New Roman" w:hAnsi="Times New Roman" w:cs="Times New Roman"/>
                <w:b/>
                <w:sz w:val="24"/>
                <w:szCs w:val="24"/>
              </w:rPr>
              <w:t>YAPILMA DURUMU</w:t>
            </w: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Yönetici ve öğretmenlerin okul giriş çıkış saatleri ile nöbet hizmetlerinde azami </w:t>
            </w:r>
            <w:r>
              <w:rPr>
                <w:rFonts w:ascii="Times New Roman" w:hAnsi="Times New Roman"/>
                <w:sz w:val="24"/>
                <w:szCs w:val="24"/>
              </w:rPr>
              <w:t>derecede hassasiyet göstermesi.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Okullarımızda her türlü güvenlik önleminin alınarak okul içerisinde yabancı şahısların dolaşmasına müsaade edilmemesi; okul bina, eklenti ve çevresinde şüpheli kişi, paket ve benzerlerine karşı dikkatli olunması; tüm yönetici, öğretmen, öğrenci, veli, okul aile birliği yöneticisi, okul personeli, kantin çalışanı, okul servis görevlilerinin uyarılarak bu konularda daha hassas ve duyarlı olmaları hususunda gerekli tedbirlerin </w:t>
            </w:r>
            <w:r>
              <w:rPr>
                <w:rFonts w:ascii="Times New Roman" w:hAnsi="Times New Roman"/>
                <w:sz w:val="24"/>
                <w:szCs w:val="24"/>
              </w:rPr>
              <w:t>alınması.</w:t>
            </w:r>
            <w:proofErr w:type="gramEnd"/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6E563E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Hizmet alımı yoluyla çalıştırılan personel ile okul servis araçları ve kantinlerde çalışan personelin sabıka kaydı, sağlık raporu, adres, iletişim bilgilerinin sağlıklı tutulması, güncellenmesi ve takibi konularında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Taşımalı eğitim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kapsamındaki öğrencilerimizin ulaşım, yemek ve diğer hizmetlerinin sağlanmasında herhangi bir sorun yaşanmaması iç</w:t>
            </w:r>
            <w:r>
              <w:rPr>
                <w:rFonts w:ascii="Times New Roman" w:hAnsi="Times New Roman"/>
                <w:sz w:val="24"/>
                <w:szCs w:val="24"/>
              </w:rPr>
              <w:t>in gerekli tedbirlerin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6E563E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 bahçelerinde bulunan her türlü oyun, spor araç ve gereçlerinin (basketbol potaları, futbol ve hentbol kale direkleri, voleybol direkleri) tehlike arz etmeyecek şekilde montajı, onarımı ile sürekli kontrolünün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Okullardaki fosseptik çukuru, rögar, rögar kapakları, ihata duvarları, korkuluklar ve muhafaza altına alınan ya da alınması gereken yer ve alanlardaki kapak, kapı, duvar vb. her türlü korunak, materyal, araç-gereç ve malzemenin kullanım amacı ve standartlarına uygun nitelikte olup olmadığı kontrol edilerek gerekli tedbirlerin alınması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Sınıf, koridor, laboratuvar, atölye, kütüphane, kantin ve merdiven boşlukları başta olmak üzere okul içerisindeki tüm birimlerde bulunan pano, dolap levha, camlı-camsız her türlü çerçeve, pencere sistemi, merdiven korkuluğu ve benzeri eşyanın sabitlenmesi 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gerekli kontrollerin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6E563E" w:rsidRPr="006E563E" w:rsidRDefault="006E563E" w:rsidP="006E2633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Periyodik bakım gerektiren (asansör, elektrik, su ve ısınma tesisatı) mekanik ve elektronik her türlü detaya ait iş ve işlemlerin sağlıklı yürütülmesi ve taki</w:t>
            </w:r>
            <w:r>
              <w:rPr>
                <w:rFonts w:ascii="Times New Roman" w:hAnsi="Times New Roman"/>
                <w:sz w:val="24"/>
                <w:szCs w:val="24"/>
              </w:rPr>
              <w:t>plerinin 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Sosyal, kültürel ve sportif amaçlı kullanılan kapalı/açık tüm alanlar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ile odalarda kullanılan dolap, askılık ile diğer araç-gereç, malzeme ve her türlü demirbaşın; </w:t>
            </w:r>
            <w:proofErr w:type="spellStart"/>
            <w:r w:rsidRPr="006E563E">
              <w:rPr>
                <w:rFonts w:ascii="Times New Roman" w:hAnsi="Times New Roman"/>
                <w:sz w:val="24"/>
                <w:szCs w:val="24"/>
              </w:rPr>
              <w:t>wc'lerde</w:t>
            </w:r>
            <w:proofErr w:type="spellEnd"/>
            <w:r w:rsidRPr="006E563E">
              <w:rPr>
                <w:rFonts w:ascii="Times New Roman" w:hAnsi="Times New Roman"/>
                <w:sz w:val="24"/>
                <w:szCs w:val="24"/>
              </w:rPr>
              <w:t xml:space="preserve"> bulunan lavabo, ayna, her türlü zemin, duvar, tavan döşeme malzemesi, musluklar ve diğer aparatların standartlara uygunluğu, kontrolü, bakım ve onarımı</w:t>
            </w:r>
            <w:r>
              <w:rPr>
                <w:rFonts w:ascii="Times New Roman" w:hAnsi="Times New Roman"/>
                <w:sz w:val="24"/>
                <w:szCs w:val="24"/>
              </w:rPr>
              <w:t>nın sağlanması.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Okul çevresinde tehlike arz edebilecek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>yapı, inşaat alanı, fosseptik çukuru, rögar, yol, kazı çalışmaları ve benzeri durumlara karşı yönetici, öğretmen, öğrenci, veli ve personelin bilgilendirilmesi; ilgili kurum ve kuruluşlar ile işbirliği içerisinde gerekli güvenlik tedbirlerinin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Sivil savunma ve yangın talimatları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çerçevesinde gerekli iş, işlem, denetim ve takibin </w:t>
            </w:r>
            <w:r>
              <w:rPr>
                <w:rFonts w:ascii="Times New Roman" w:hAnsi="Times New Roman"/>
                <w:sz w:val="24"/>
                <w:szCs w:val="24"/>
              </w:rPr>
              <w:t>yapılması.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 xml:space="preserve">Okul binası ile demirbaşların (hırsızlık, yangın, sel, su baskını, doğal afet …)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sigorta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 yaptırılması, </w:t>
            </w: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 xml:space="preserve">alarm ve kamera sistemlerinin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kurulması, emniyet ve jandarma ile irtibat halinde olunarak </w:t>
            </w:r>
            <w:r>
              <w:rPr>
                <w:rFonts w:ascii="Times New Roman" w:hAnsi="Times New Roman"/>
                <w:sz w:val="24"/>
                <w:szCs w:val="24"/>
              </w:rPr>
              <w:t>her 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bCs/>
                <w:sz w:val="24"/>
                <w:szCs w:val="24"/>
              </w:rPr>
              <w:t>Yatılı okullarda</w:t>
            </w:r>
            <w:r w:rsidRPr="006E56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E563E">
              <w:rPr>
                <w:rFonts w:ascii="Times New Roman" w:hAnsi="Times New Roman"/>
                <w:sz w:val="24"/>
                <w:szCs w:val="24"/>
              </w:rPr>
              <w:t xml:space="preserve">öğrencilerin barınma, beslenme, </w:t>
            </w:r>
            <w:proofErr w:type="gramStart"/>
            <w:r w:rsidRPr="006E563E">
              <w:rPr>
                <w:rFonts w:ascii="Times New Roman" w:hAnsi="Times New Roman"/>
                <w:sz w:val="24"/>
                <w:szCs w:val="24"/>
              </w:rPr>
              <w:t>hijyen</w:t>
            </w:r>
            <w:proofErr w:type="gramEnd"/>
            <w:r w:rsidRPr="006E563E">
              <w:rPr>
                <w:rFonts w:ascii="Times New Roman" w:hAnsi="Times New Roman"/>
                <w:sz w:val="24"/>
                <w:szCs w:val="24"/>
              </w:rPr>
              <w:t xml:space="preserve"> ve güvenliği ile ilgili her </w:t>
            </w:r>
            <w:r>
              <w:rPr>
                <w:rFonts w:ascii="Times New Roman" w:hAnsi="Times New Roman"/>
                <w:sz w:val="24"/>
                <w:szCs w:val="24"/>
              </w:rPr>
              <w:t>türlü tedbirin alınması.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F9B" w:rsidTr="00A96F9B">
        <w:trPr>
          <w:jc w:val="center"/>
        </w:trPr>
        <w:tc>
          <w:tcPr>
            <w:tcW w:w="9553" w:type="dxa"/>
          </w:tcPr>
          <w:p w:rsidR="00A96F9B" w:rsidRPr="00A96F9B" w:rsidRDefault="006E563E" w:rsidP="00A96F9B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3E">
              <w:rPr>
                <w:rFonts w:ascii="Times New Roman" w:hAnsi="Times New Roman"/>
                <w:sz w:val="24"/>
                <w:szCs w:val="24"/>
              </w:rPr>
              <w:t>Bilişim araçlarının amaçları dışında kullanılmaması için öğrencilere yönelik bilinçlendirme faaliyetlerinin yapılması ve bu konuda gerekli tedbirlerin alınmas</w:t>
            </w:r>
            <w:r>
              <w:rPr>
                <w:rFonts w:ascii="Times New Roman" w:hAnsi="Times New Roman"/>
                <w:sz w:val="24"/>
                <w:szCs w:val="24"/>
              </w:rPr>
              <w:t>ı.</w:t>
            </w:r>
          </w:p>
        </w:tc>
        <w:tc>
          <w:tcPr>
            <w:tcW w:w="3402" w:type="dxa"/>
          </w:tcPr>
          <w:p w:rsidR="00A96F9B" w:rsidRPr="00A96F9B" w:rsidRDefault="00A96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469" w:rsidRDefault="00BE2469"/>
    <w:sectPr w:rsidR="00BE2469" w:rsidSect="006E563E"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734CA"/>
    <w:multiLevelType w:val="hybridMultilevel"/>
    <w:tmpl w:val="A0BCDC24"/>
    <w:lvl w:ilvl="0" w:tplc="32FEBD74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7C43D4"/>
    <w:rsid w:val="00217F0D"/>
    <w:rsid w:val="0043594F"/>
    <w:rsid w:val="004B5F65"/>
    <w:rsid w:val="006E2633"/>
    <w:rsid w:val="006E563E"/>
    <w:rsid w:val="007C43D4"/>
    <w:rsid w:val="00A96F9B"/>
    <w:rsid w:val="00AF1133"/>
    <w:rsid w:val="00BE2469"/>
    <w:rsid w:val="00DC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96F9B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YURDABAKAN</dc:creator>
  <cp:lastModifiedBy>Asus</cp:lastModifiedBy>
  <cp:revision>2</cp:revision>
  <cp:lastPrinted>2015-09-17T14:06:00Z</cp:lastPrinted>
  <dcterms:created xsi:type="dcterms:W3CDTF">2015-09-30T10:12:00Z</dcterms:created>
  <dcterms:modified xsi:type="dcterms:W3CDTF">2015-09-30T10:12:00Z</dcterms:modified>
</cp:coreProperties>
</file>